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C9" w:rsidRPr="003E0207" w:rsidRDefault="00DA4EC9" w:rsidP="00DA4EC9">
      <w:pPr>
        <w:spacing w:after="4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hAnsi="Times New Roman" w:cs="Times New Roman"/>
          <w:b/>
          <w:szCs w:val="24"/>
        </w:rPr>
        <w:t>Załącznik nr 7</w:t>
      </w:r>
      <w:r w:rsidRPr="003E0207">
        <w:rPr>
          <w:rFonts w:ascii="Times New Roman" w:hAnsi="Times New Roman" w:cs="Times New Roman"/>
          <w:b/>
          <w:szCs w:val="24"/>
        </w:rPr>
        <w:t xml:space="preserve"> do SIWZ</w:t>
      </w:r>
    </w:p>
    <w:p w:rsidR="00DA4EC9" w:rsidRDefault="00DA4EC9" w:rsidP="00DA4EC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</w:rPr>
      </w:pPr>
    </w:p>
    <w:p w:rsidR="00DA4EC9" w:rsidRPr="0057592C" w:rsidRDefault="00DA4EC9" w:rsidP="00DA4E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Umowa nr  ........ /2020  </w:t>
      </w:r>
      <w:r w:rsidRPr="0057592C">
        <w:rPr>
          <w:rFonts w:ascii="Times New Roman" w:eastAsia="Times New Roman" w:hAnsi="Times New Roman" w:cs="Times New Roman"/>
          <w:b/>
          <w:bCs/>
        </w:rPr>
        <w:t>(wzór)</w:t>
      </w:r>
    </w:p>
    <w:p w:rsidR="00DA4EC9" w:rsidRPr="0057592C" w:rsidRDefault="00DA4EC9" w:rsidP="00DA4EC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4EC9" w:rsidRPr="0057592C" w:rsidRDefault="00DA4EC9" w:rsidP="00DA4EC9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zawarta w dniu   </w:t>
      </w:r>
      <w:r>
        <w:rPr>
          <w:rFonts w:ascii="Times New Roman" w:eastAsia="Times New Roman" w:hAnsi="Times New Roman" w:cs="Times New Roman"/>
        </w:rPr>
        <w:t xml:space="preserve">……………………   2020 r. </w:t>
      </w:r>
      <w:r w:rsidRPr="0057592C">
        <w:rPr>
          <w:rFonts w:ascii="Times New Roman" w:eastAsia="Times New Roman" w:hAnsi="Times New Roman" w:cs="Times New Roman"/>
        </w:rPr>
        <w:t>w Grójcu pomiędzy:</w:t>
      </w: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  <w:b/>
        </w:rPr>
        <w:t>Gminą Grójec</w:t>
      </w:r>
      <w:r w:rsidRPr="0057592C">
        <w:rPr>
          <w:rFonts w:ascii="Times New Roman" w:eastAsia="Times New Roman" w:hAnsi="Times New Roman" w:cs="Times New Roman"/>
        </w:rPr>
        <w:t xml:space="preserve"> z siedzibą przy ulicy Józefa Piłsudskiego 47, 05-600 Grójec, NIP 797-20-11-265</w:t>
      </w:r>
      <w:r>
        <w:rPr>
          <w:rFonts w:ascii="Times New Roman" w:eastAsia="Times New Roman" w:hAnsi="Times New Roman" w:cs="Times New Roman"/>
        </w:rPr>
        <w:t xml:space="preserve">, REGON: 670223310, w imieniu której działa </w:t>
      </w:r>
      <w:r w:rsidRPr="007E3DA7">
        <w:rPr>
          <w:rFonts w:ascii="Times New Roman" w:eastAsia="Times New Roman" w:hAnsi="Times New Roman" w:cs="Times New Roman"/>
          <w:b/>
        </w:rPr>
        <w:t>Pan Dariusz Gwiazda</w:t>
      </w:r>
      <w:r>
        <w:rPr>
          <w:rFonts w:ascii="Times New Roman" w:eastAsia="Times New Roman" w:hAnsi="Times New Roman" w:cs="Times New Roman"/>
        </w:rPr>
        <w:t xml:space="preserve"> -</w:t>
      </w:r>
      <w:r w:rsidRPr="0057592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Burmistrz Gminy i Miasta Grójec </w:t>
      </w:r>
      <w:r>
        <w:rPr>
          <w:rFonts w:ascii="Times New Roman" w:eastAsia="Times New Roman" w:hAnsi="Times New Roman" w:cs="Times New Roman"/>
        </w:rPr>
        <w:t xml:space="preserve">z kontrasygnatą </w:t>
      </w:r>
      <w:r w:rsidRPr="007E6A40">
        <w:rPr>
          <w:rFonts w:ascii="Times New Roman" w:eastAsia="Times New Roman" w:hAnsi="Times New Roman" w:cs="Times New Roman"/>
          <w:b/>
        </w:rPr>
        <w:t xml:space="preserve">Skarbnika </w:t>
      </w:r>
      <w:r>
        <w:rPr>
          <w:rFonts w:ascii="Times New Roman" w:eastAsia="Times New Roman" w:hAnsi="Times New Roman" w:cs="Times New Roman"/>
        </w:rPr>
        <w:t xml:space="preserve">(głównego księgowego budżetu) </w:t>
      </w:r>
      <w:r w:rsidRPr="007E6A40">
        <w:rPr>
          <w:rFonts w:ascii="Times New Roman" w:eastAsia="Times New Roman" w:hAnsi="Times New Roman" w:cs="Times New Roman"/>
          <w:b/>
        </w:rPr>
        <w:t>Pani Marioli Komorowskiej</w:t>
      </w:r>
      <w:r>
        <w:rPr>
          <w:rFonts w:ascii="Times New Roman" w:eastAsia="Times New Roman" w:hAnsi="Times New Roman" w:cs="Times New Roman"/>
        </w:rPr>
        <w:t xml:space="preserve">, </w:t>
      </w:r>
    </w:p>
    <w:p w:rsidR="00DA4EC9" w:rsidRPr="0057592C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zwaną dalej </w:t>
      </w:r>
      <w:r w:rsidRPr="0057592C">
        <w:rPr>
          <w:rFonts w:ascii="Times New Roman" w:eastAsia="Times New Roman" w:hAnsi="Times New Roman" w:cs="Times New Roman"/>
          <w:b/>
          <w:bCs/>
        </w:rPr>
        <w:t>„Zamawiającym”</w:t>
      </w:r>
      <w:r w:rsidRPr="0057592C">
        <w:rPr>
          <w:rFonts w:ascii="Times New Roman" w:eastAsia="Times New Roman" w:hAnsi="Times New Roman" w:cs="Times New Roman"/>
        </w:rPr>
        <w:t>,</w:t>
      </w:r>
    </w:p>
    <w:p w:rsidR="00DA4EC9" w:rsidRPr="0057592C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7592C">
        <w:rPr>
          <w:rFonts w:ascii="Times New Roman" w:eastAsia="Times New Roman" w:hAnsi="Times New Roman" w:cs="Times New Roman"/>
        </w:rPr>
        <w:t xml:space="preserve">a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 reprezentowany  przez </w:t>
      </w:r>
      <w:r w:rsidRPr="0057592C">
        <w:rPr>
          <w:rFonts w:ascii="Times New Roman" w:eastAsia="Times New Roman" w:hAnsi="Times New Roman" w:cs="Times New Roman"/>
          <w:b/>
        </w:rPr>
        <w:t>…………………………………………</w:t>
      </w:r>
      <w:r w:rsidRPr="0057592C">
        <w:rPr>
          <w:rFonts w:ascii="Times New Roman" w:eastAsia="Times New Roman" w:hAnsi="Times New Roman" w:cs="Times New Roman"/>
        </w:rPr>
        <w:t xml:space="preserve">,  zwanym dalej </w:t>
      </w:r>
      <w:r w:rsidRPr="0057592C">
        <w:rPr>
          <w:rFonts w:ascii="Times New Roman" w:eastAsia="Times New Roman" w:hAnsi="Times New Roman" w:cs="Times New Roman"/>
          <w:b/>
          <w:bCs/>
        </w:rPr>
        <w:t>„Wykonawcą”</w:t>
      </w:r>
    </w:p>
    <w:p w:rsidR="00DA4EC9" w:rsidRPr="0057592C" w:rsidRDefault="00DA4EC9" w:rsidP="00DA4EC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A4EC9" w:rsidRPr="0057592C" w:rsidRDefault="00DA4EC9" w:rsidP="00DA4EC9">
      <w:pPr>
        <w:spacing w:before="60"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7592C">
        <w:rPr>
          <w:rFonts w:ascii="Times New Roman" w:eastAsia="Times New Roman" w:hAnsi="Times New Roman" w:cs="Times New Roman"/>
        </w:rPr>
        <w:t xml:space="preserve">w wyniku przeprowadzenia postępowania o udzielenie zamówienia publicznego w trybie przetargu nieograniczonego numer </w:t>
      </w:r>
      <w:r>
        <w:rPr>
          <w:rFonts w:ascii="Times New Roman" w:eastAsia="Times New Roman" w:hAnsi="Times New Roman" w:cs="Times New Roman"/>
          <w:b/>
        </w:rPr>
        <w:t>WI.271.11.2020</w:t>
      </w:r>
      <w:r w:rsidRPr="00985A2D">
        <w:rPr>
          <w:rFonts w:ascii="Times New Roman" w:eastAsia="Times New Roman" w:hAnsi="Times New Roman" w:cs="Times New Roman"/>
          <w:b/>
        </w:rPr>
        <w:t>.KOI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Pr="0057592C">
        <w:rPr>
          <w:rFonts w:ascii="Times New Roman" w:eastAsia="Times New Roman" w:hAnsi="Times New Roman" w:cs="Times New Roman"/>
          <w:b/>
        </w:rPr>
        <w:t>pn</w:t>
      </w:r>
      <w:r w:rsidRPr="00312DE0">
        <w:rPr>
          <w:rFonts w:ascii="Times New Roman" w:eastAsia="Times New Roman" w:hAnsi="Times New Roman" w:cs="Times New Roman"/>
          <w:b/>
        </w:rPr>
        <w:t>: „</w:t>
      </w:r>
      <w:r w:rsidRPr="00E2488B">
        <w:rPr>
          <w:rFonts w:ascii="Times New Roman" w:eastAsia="Times New Roman" w:hAnsi="Times New Roman" w:cs="Times New Roman"/>
          <w:b/>
        </w:rPr>
        <w:t>Budowa drogi gminnej Głuchów-Podole łączącej ulice Spacerową i Spokojną w Głuchowie</w:t>
      </w:r>
      <w:r w:rsidRPr="0057592C">
        <w:rPr>
          <w:rFonts w:ascii="Times New Roman" w:eastAsia="Times New Roman" w:hAnsi="Times New Roman" w:cs="Times New Roman"/>
          <w:b/>
          <w:i/>
        </w:rPr>
        <w:t xml:space="preserve">”, </w:t>
      </w:r>
      <w:r w:rsidRPr="0057592C">
        <w:rPr>
          <w:rFonts w:ascii="Times New Roman" w:eastAsia="Times New Roman" w:hAnsi="Times New Roman" w:cs="Times New Roman"/>
          <w:szCs w:val="21"/>
        </w:rPr>
        <w:t>została zawarta umowa o następującej treści</w:t>
      </w:r>
      <w:r w:rsidRPr="0057592C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DA4EC9" w:rsidRPr="0057592C" w:rsidRDefault="00DA4EC9" w:rsidP="00DA4EC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DA4EC9" w:rsidRPr="00935FDC" w:rsidRDefault="00DA4EC9" w:rsidP="00DA4EC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35FDC">
        <w:rPr>
          <w:rFonts w:ascii="Times New Roman" w:eastAsia="Times New Roman" w:hAnsi="Times New Roman" w:cs="Times New Roman"/>
          <w:b/>
          <w:lang w:eastAsia="pl-PL"/>
        </w:rPr>
        <w:t>§1</w:t>
      </w: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4EC9" w:rsidRDefault="00DA4EC9" w:rsidP="00DA4EC9">
      <w:pPr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DA4EC9" w:rsidRDefault="00DA4EC9" w:rsidP="00DA4EC9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DA4EC9" w:rsidRDefault="00DA4EC9" w:rsidP="00DA4EC9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DA4EC9" w:rsidRDefault="00DA4EC9" w:rsidP="00DA4EC9">
      <w:pPr>
        <w:numPr>
          <w:ilvl w:val="1"/>
          <w:numId w:val="1"/>
        </w:numPr>
        <w:tabs>
          <w:tab w:val="num" w:pos="1134"/>
        </w:tabs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DA4EC9" w:rsidRDefault="00DA4EC9" w:rsidP="00DA4EC9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DA4EC9" w:rsidRDefault="00DA4EC9" w:rsidP="00DA4E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2020r.</w:t>
      </w:r>
    </w:p>
    <w:p w:rsidR="00DA4EC9" w:rsidRDefault="00DA4EC9" w:rsidP="00DA4EC9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4 września 2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020 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DA4EC9" w:rsidRPr="00AF4A1C" w:rsidRDefault="00DA4EC9" w:rsidP="00DA4EC9">
      <w:pPr>
        <w:autoSpaceDN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wyznaczony nie  później niż w ciągu  7 dni od dnia pisemnego zgłoszenia Wykonawcy o zakończeniu robót.</w:t>
      </w:r>
    </w:p>
    <w:p w:rsidR="00DA4EC9" w:rsidRDefault="00DA4EC9" w:rsidP="00DA4EC9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DA4EC9" w:rsidRDefault="00DA4EC9" w:rsidP="00DA4EC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przedmiotu umowy nastąpi zgodnie z zamówieniem, dokumentacją techniczną i warunkami technicznymi określonymi w projekcie technicznym oraz wymogami sztuki budowlanej, polskimi normami, zasadami wiedzy technicznej, bhp i ppoż., STWIORB, harmonogramem rzeczowo-finansowym.</w:t>
      </w:r>
    </w:p>
    <w:p w:rsidR="00DA4EC9" w:rsidRDefault="00DA4EC9" w:rsidP="00DA4EC9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DA4EC9" w:rsidRDefault="00DA4EC9" w:rsidP="00DA4EC9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               w osobie …………………………………</w:t>
      </w:r>
    </w:p>
    <w:p w:rsidR="00DA4EC9" w:rsidRPr="001D5BC4" w:rsidRDefault="00DA4EC9" w:rsidP="00DA4EC9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5BC4">
        <w:rPr>
          <w:rFonts w:ascii="Times New Roman" w:eastAsia="Times New Roman" w:hAnsi="Times New Roman" w:cs="Times New Roman"/>
          <w:lang w:eastAsia="pl-PL"/>
        </w:rPr>
        <w:lastRenderedPageBreak/>
        <w:t>Zamawiający wymaga codziennej obecności kierownika budowy na terenie prowadzonych robót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i nadzorowania wykonywanych prac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, pod rygorem naliczenia kar umownych w wysokości określonej w dalszej części umowy. </w:t>
      </w:r>
    </w:p>
    <w:p w:rsidR="00DA4EC9" w:rsidRDefault="00DA4EC9" w:rsidP="00DA4EC9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DA4EC9" w:rsidRDefault="00DA4EC9" w:rsidP="00DA4EC9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DA4EC9" w:rsidRDefault="00DA4EC9" w:rsidP="00DA4EC9">
      <w:pPr>
        <w:numPr>
          <w:ilvl w:val="0"/>
          <w:numId w:val="2"/>
        </w:numPr>
        <w:tabs>
          <w:tab w:val="num" w:pos="426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DA4EC9" w:rsidRDefault="00DA4EC9" w:rsidP="00DA4EC9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DA4EC9" w:rsidRDefault="00DA4EC9" w:rsidP="00DA4EC9">
      <w:pPr>
        <w:numPr>
          <w:ilvl w:val="0"/>
          <w:numId w:val="2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DA4EC9" w:rsidRDefault="00DA4EC9" w:rsidP="00DA4EC9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DA4EC9" w:rsidRDefault="00DA4EC9" w:rsidP="00DA4EC9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DA4EC9" w:rsidRDefault="00DA4EC9" w:rsidP="00DA4EC9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DA4EC9" w:rsidRDefault="00DA4EC9" w:rsidP="00DA4EC9">
      <w:pPr>
        <w:numPr>
          <w:ilvl w:val="0"/>
          <w:numId w:val="3"/>
        </w:num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DA4EC9" w:rsidRDefault="00DA4EC9" w:rsidP="00DA4EC9">
      <w:pPr>
        <w:tabs>
          <w:tab w:val="left" w:pos="360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DA4EC9" w:rsidRDefault="00DA4EC9" w:rsidP="00DA4EC9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DA4EC9" w:rsidRDefault="00DA4EC9" w:rsidP="00DA4EC9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DA4EC9" w:rsidRDefault="00DA4EC9" w:rsidP="00DA4EC9">
      <w:pPr>
        <w:numPr>
          <w:ilvl w:val="0"/>
          <w:numId w:val="4"/>
        </w:numPr>
        <w:tabs>
          <w:tab w:val="num" w:pos="360"/>
        </w:tabs>
        <w:spacing w:before="60" w:after="12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DA4EC9" w:rsidRDefault="00DA4EC9" w:rsidP="00DA4EC9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DA4EC9" w:rsidRDefault="00DA4EC9" w:rsidP="00DA4EC9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DA4EC9" w:rsidRDefault="00DA4EC9" w:rsidP="00DA4E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DA4EC9" w:rsidRDefault="00DA4EC9" w:rsidP="00DA4EC9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DA4EC9" w:rsidRDefault="00DA4EC9" w:rsidP="00DA4EC9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DA4EC9" w:rsidRDefault="00DA4EC9" w:rsidP="00DA4EC9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DA4EC9" w:rsidRDefault="00DA4EC9" w:rsidP="00DA4EC9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DA4EC9" w:rsidRDefault="00DA4EC9" w:rsidP="00DA4EC9">
      <w:pPr>
        <w:numPr>
          <w:ilvl w:val="0"/>
          <w:numId w:val="5"/>
        </w:numPr>
        <w:spacing w:before="60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DA4EC9" w:rsidRDefault="00DA4EC9" w:rsidP="00DA4EC9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DA4EC9" w:rsidRDefault="00DA4EC9" w:rsidP="00DA4EC9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DA4EC9" w:rsidRDefault="00DA4EC9" w:rsidP="00DA4EC9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DA4EC9" w:rsidRDefault="00DA4EC9" w:rsidP="00DA4EC9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DA4EC9" w:rsidRDefault="00DA4EC9" w:rsidP="00DA4EC9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DA4EC9" w:rsidRDefault="00DA4EC9" w:rsidP="00DA4EC9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DA4EC9" w:rsidRDefault="00DA4EC9" w:rsidP="00DA4EC9">
      <w:pPr>
        <w:numPr>
          <w:ilvl w:val="1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DA4EC9" w:rsidRPr="0083193F" w:rsidRDefault="00DA4EC9" w:rsidP="00DA4EC9">
      <w:pPr>
        <w:numPr>
          <w:ilvl w:val="1"/>
          <w:numId w:val="4"/>
        </w:numPr>
        <w:tabs>
          <w:tab w:val="num" w:pos="426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DA4EC9" w:rsidRDefault="00DA4EC9" w:rsidP="00DA4EC9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</w:rPr>
        <w:t xml:space="preserve">Na podstawie art. 29 ust. 3a w związku z art. </w:t>
      </w:r>
      <w:r>
        <w:rPr>
          <w:rFonts w:ascii="Times New Roman" w:hAnsi="Times New Roman" w:cs="Times New Roman"/>
        </w:rPr>
        <w:t xml:space="preserve">143e </w:t>
      </w:r>
      <w:r w:rsidRPr="001E2632">
        <w:rPr>
          <w:rFonts w:ascii="Times New Roman" w:hAnsi="Times New Roman" w:cs="Times New Roman"/>
        </w:rPr>
        <w:t xml:space="preserve">ustawy </w:t>
      </w:r>
      <w:proofErr w:type="spellStart"/>
      <w:r w:rsidRPr="001E2632">
        <w:rPr>
          <w:rFonts w:ascii="Times New Roman" w:hAnsi="Times New Roman" w:cs="Times New Roman"/>
        </w:rPr>
        <w:t>Pzp</w:t>
      </w:r>
      <w:proofErr w:type="spellEnd"/>
      <w:r w:rsidRPr="001E2632">
        <w:rPr>
          <w:rFonts w:ascii="Times New Roman" w:hAnsi="Times New Roman" w:cs="Times New Roman"/>
        </w:rPr>
        <w:t>, Zamawiający przy realizacji zamówienia wymaga zatrudnienia na podstawie umowy o pracę przez Wykonawcę lub Podwykonawcę lub dalszego Podwykonawcę, osób wykonujących niezbędne czynności w trakcie realizacji zamówienia, tj. kierowanie pojazdami, operowanie sprzętem budowlanym, oraz wszelkie prace fizyczne wykonywane przez robotników, jeśli czynności te polegają na wykonywaniu pracy w rozumieniu art. 22 § 1 ustawy z dnia 26 czerwca 1974r. - Kodeks pracy (Dz. U. z 2014 r. poz. 1502, z późn. zm.).</w:t>
      </w:r>
    </w:p>
    <w:p w:rsidR="00DA4EC9" w:rsidRDefault="00DA4EC9" w:rsidP="00DA4EC9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Wykonawca przy realizacji zamówienia zatrudni te osoby na cały okres realizacji zamówienia.</w:t>
      </w:r>
    </w:p>
    <w:p w:rsidR="00DA4EC9" w:rsidRDefault="00DA4EC9" w:rsidP="00DA4EC9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>Zatrudnienie musi nastąpić na podstawie umowy o pracę w rozumieniu Kodeksu pracy lub właściwych przepisów państwa członkowskiego Unii Europejskiej lub Europejskiego Obszaru Gospodarczego, w którym Wykonawca ma siedzibę lub miejsce zamieszkania.</w:t>
      </w:r>
    </w:p>
    <w:p w:rsidR="00DA4EC9" w:rsidRPr="001E2632" w:rsidRDefault="00DA4EC9" w:rsidP="00DA4EC9">
      <w:pPr>
        <w:numPr>
          <w:ilvl w:val="1"/>
          <w:numId w:val="4"/>
        </w:numPr>
        <w:tabs>
          <w:tab w:val="clear" w:pos="1440"/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1E2632">
        <w:rPr>
          <w:rFonts w:ascii="Times New Roman" w:hAnsi="Times New Roman" w:cs="Times New Roman"/>
          <w:color w:val="000000"/>
        </w:rPr>
        <w:t xml:space="preserve">Sposób dokumentowania zatrudnienia osób, 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>:</w:t>
      </w:r>
    </w:p>
    <w:p w:rsidR="00DA4EC9" w:rsidRPr="001E2632" w:rsidRDefault="00DA4EC9" w:rsidP="00DA4EC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1) Wykonawca, w terminie 14 dni od dnia podpisania umowy, przedstawi oświadczenie o zatrudnieniu na podstawie umowy o pracę osób wykonujących przy realizacji przedmiotowego zamówienia czynności wskazane przez Zamawiającego,</w:t>
      </w:r>
    </w:p>
    <w:p w:rsidR="00DA4EC9" w:rsidRDefault="00DA4EC9" w:rsidP="00DA4EC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Wykonawca, w terminie 14 dni od dnia podpisania umowy, przedstawi Zamawiającemu oświadczenie Podwykonawcy o zatrudnieniu na podstawie umowy o pracę osób wykonujących przy realizacji przedmiotowego zamówienia czynności wskazane przez Zamawiającego.</w:t>
      </w:r>
    </w:p>
    <w:p w:rsidR="00DA4EC9" w:rsidRPr="001E2632" w:rsidRDefault="00DA4EC9" w:rsidP="00DA4EC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16. </w:t>
      </w:r>
      <w:r w:rsidRPr="001E2632">
        <w:rPr>
          <w:rFonts w:ascii="Times New Roman" w:hAnsi="Times New Roman" w:cs="Times New Roman"/>
          <w:color w:val="000000"/>
        </w:rPr>
        <w:t xml:space="preserve">Uprawnienia Zamawiającego w zakresie kontroli spełniania przez wykonawcę wymagań, </w:t>
      </w:r>
      <w:r>
        <w:rPr>
          <w:rFonts w:ascii="Times New Roman" w:hAnsi="Times New Roman" w:cs="Times New Roman"/>
          <w:color w:val="000000"/>
        </w:rPr>
        <w:t xml:space="preserve">                          </w:t>
      </w:r>
      <w:r w:rsidRPr="001E2632">
        <w:rPr>
          <w:rFonts w:ascii="Times New Roman" w:hAnsi="Times New Roman" w:cs="Times New Roman"/>
          <w:color w:val="000000"/>
        </w:rPr>
        <w:t xml:space="preserve">o których mowa w art. 29 ust. 3a ustawy </w:t>
      </w:r>
      <w:proofErr w:type="spellStart"/>
      <w:r w:rsidRPr="001E2632">
        <w:rPr>
          <w:rFonts w:ascii="Times New Roman" w:hAnsi="Times New Roman" w:cs="Times New Roman"/>
          <w:color w:val="000000"/>
        </w:rPr>
        <w:t>Pzp</w:t>
      </w:r>
      <w:proofErr w:type="spellEnd"/>
      <w:r w:rsidRPr="001E2632">
        <w:rPr>
          <w:rFonts w:ascii="Times New Roman" w:hAnsi="Times New Roman" w:cs="Times New Roman"/>
          <w:color w:val="000000"/>
        </w:rPr>
        <w:t xml:space="preserve"> , oraz sankcje z tytułu niespełnienia tych wymagań:</w:t>
      </w:r>
    </w:p>
    <w:p w:rsidR="00DA4EC9" w:rsidRPr="001E2632" w:rsidRDefault="00DA4EC9" w:rsidP="00DA4EC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1</w:t>
      </w:r>
      <w:r w:rsidRPr="001E2632">
        <w:rPr>
          <w:rFonts w:ascii="Times New Roman" w:hAnsi="Times New Roman" w:cs="Times New Roman"/>
          <w:b/>
          <w:bCs/>
          <w:color w:val="000000"/>
        </w:rPr>
        <w:t xml:space="preserve">) </w:t>
      </w:r>
      <w:r w:rsidRPr="001E2632">
        <w:rPr>
          <w:rFonts w:ascii="Times New Roman" w:hAnsi="Times New Roman" w:cs="Times New Roman"/>
          <w:color w:val="000000"/>
        </w:rPr>
        <w:t xml:space="preserve">Wykonawca na żądanie Zamawiającego w ciągu 14 dni przedkłada Zamawiającemu do wglądu </w:t>
      </w:r>
      <w:proofErr w:type="spellStart"/>
      <w:r w:rsidRPr="001E2632">
        <w:rPr>
          <w:rFonts w:ascii="Times New Roman" w:hAnsi="Times New Roman" w:cs="Times New Roman"/>
          <w:color w:val="000000"/>
        </w:rPr>
        <w:t>zanonimizowane</w:t>
      </w:r>
      <w:proofErr w:type="spellEnd"/>
      <w:r w:rsidRPr="001E2632">
        <w:rPr>
          <w:rFonts w:ascii="Times New Roman" w:hAnsi="Times New Roman" w:cs="Times New Roman"/>
          <w:color w:val="000000"/>
        </w:rPr>
        <w:t xml:space="preserve"> dokumenty potwierdzające zatrudnienie przez Wykonawcę lub podwykonawców na podstawie umowy o pracę osób wykonujących przy realizacji przedmiotowego zamówienia czynności wskazane przez Zamawiającego.</w:t>
      </w:r>
    </w:p>
    <w:p w:rsidR="00DA4EC9" w:rsidRDefault="00DA4EC9" w:rsidP="00DA4EC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E2632">
        <w:rPr>
          <w:rFonts w:ascii="Times New Roman" w:hAnsi="Times New Roman" w:cs="Times New Roman"/>
          <w:color w:val="000000"/>
        </w:rPr>
        <w:t>2) za brak r</w:t>
      </w:r>
      <w:r>
        <w:rPr>
          <w:rFonts w:ascii="Times New Roman" w:hAnsi="Times New Roman" w:cs="Times New Roman"/>
          <w:color w:val="000000"/>
        </w:rPr>
        <w:t xml:space="preserve">ealizacji wymagań określonych w pkt 1) </w:t>
      </w:r>
      <w:r w:rsidRPr="001E2632">
        <w:rPr>
          <w:rFonts w:ascii="Times New Roman" w:hAnsi="Times New Roman" w:cs="Times New Roman"/>
          <w:color w:val="000000"/>
        </w:rPr>
        <w:t>Zamawiający obciąży Wykonawcę karami umownymi, w wysokości określonej</w:t>
      </w:r>
      <w:r>
        <w:rPr>
          <w:rFonts w:ascii="Times New Roman" w:hAnsi="Times New Roman" w:cs="Times New Roman"/>
          <w:color w:val="000000"/>
        </w:rPr>
        <w:t xml:space="preserve"> w § 13 pkt 8 umowy</w:t>
      </w:r>
      <w:r w:rsidRPr="001E2632">
        <w:rPr>
          <w:rFonts w:ascii="Times New Roman" w:hAnsi="Times New Roman" w:cs="Times New Roman"/>
          <w:color w:val="000000"/>
        </w:rPr>
        <w:t>.</w:t>
      </w:r>
    </w:p>
    <w:p w:rsidR="00DA4EC9" w:rsidRDefault="00DA4EC9" w:rsidP="00DA4EC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DA4EC9" w:rsidRPr="009E196E" w:rsidRDefault="00DA4EC9" w:rsidP="00DA4EC9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DA4EC9" w:rsidRPr="004B4441" w:rsidRDefault="00DA4EC9" w:rsidP="00DA4EC9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A4EC9" w:rsidRDefault="00DA4EC9" w:rsidP="00DA4EC9">
      <w:pPr>
        <w:spacing w:before="60" w:after="6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7</w:t>
      </w:r>
    </w:p>
    <w:p w:rsidR="00DA4EC9" w:rsidRDefault="00DA4EC9" w:rsidP="00DA4EC9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Jeżeli Wykonawca przy składaniu oferty korzystał z wiedzy i doświadczenia, o których mowa w art. 22a ust. 1 ustawy z dnia 29 stycznia 2004 r. Prawo zamówień publicznych na zasadach określonych 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DA4EC9" w:rsidRDefault="00DA4EC9" w:rsidP="00DA4EC9">
      <w:pPr>
        <w:numPr>
          <w:ilvl w:val="2"/>
          <w:numId w:val="4"/>
        </w:numPr>
        <w:tabs>
          <w:tab w:val="num" w:pos="426"/>
        </w:tabs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13 ust. 1 pkt. c.</w:t>
      </w:r>
    </w:p>
    <w:p w:rsidR="00DA4EC9" w:rsidRDefault="00DA4EC9" w:rsidP="00DA4EC9">
      <w:pPr>
        <w:numPr>
          <w:ilvl w:val="2"/>
          <w:numId w:val="4"/>
        </w:numPr>
        <w:tabs>
          <w:tab w:val="num" w:pos="426"/>
        </w:tabs>
        <w:spacing w:before="60" w:after="24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DA4EC9" w:rsidRDefault="00DA4EC9" w:rsidP="00DA4EC9">
      <w:pPr>
        <w:spacing w:before="60" w:after="24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A4EC9" w:rsidRDefault="00DA4EC9" w:rsidP="00DA4EC9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DA4EC9" w:rsidRDefault="00DA4EC9" w:rsidP="00DA4EC9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DA4EC9" w:rsidRDefault="00DA4EC9" w:rsidP="00DA4EC9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DA4EC9" w:rsidRDefault="00DA4EC9" w:rsidP="00DA4EC9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DA4EC9" w:rsidRDefault="00DA4EC9" w:rsidP="00DA4EC9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DA4EC9" w:rsidRDefault="00DA4EC9" w:rsidP="00DA4EC9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DA4EC9" w:rsidRDefault="00DA4EC9" w:rsidP="00DA4EC9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usuwania i pokrywania kosztów kolizji z urządzeniami gazowymi, energetycznymi, telekomunikacyjnymi, oraz wodno-kanalizacyjnymi, zgodnie  z zaleceniami właściwych gestorów sieci gazowej, energetycznej, telekomunikacyjnej, sieci wodno-kanalizacyjnej (np. regulacja zasuw) i innych. Wykonawca poniesie  koszty wszelkich odbiorów oraz koszty innych opłat wynikłych w trakcie realizacji umowy.</w:t>
      </w:r>
    </w:p>
    <w:p w:rsidR="00DA4EC9" w:rsidRDefault="00DA4EC9" w:rsidP="00DA4EC9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zapewni na swój koszt obsługę geodezyjną w trakcie realizacji robót przy wytyczaniu terenu robót i dostarczy Zamawiającemu kompletną geodezyjną inwentaryzację powykonawczą w 4 egzemplarzach w dniu odbioru. </w:t>
      </w:r>
    </w:p>
    <w:p w:rsidR="00DA4EC9" w:rsidRDefault="00DA4EC9" w:rsidP="00DA4EC9">
      <w:pPr>
        <w:numPr>
          <w:ilvl w:val="0"/>
          <w:numId w:val="12"/>
        </w:numPr>
        <w:tabs>
          <w:tab w:val="num" w:pos="540"/>
        </w:tabs>
        <w:spacing w:before="60" w:after="0" w:line="36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zobowiązany jest do zebrania danych wraz z dokumentacją fotograficzną i filmową oraz wprowadzenie ich do książki drogi. Książki drogi Zamawiający prowadzi w wersji </w:t>
      </w: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elektronicznej w programie EDIOM DESIGNERS. Wykonawca zbierze i wprowadzi właściwe dane po odbiorze końcowym oraz wprowadzi stałą organizację ruchu w terminie do 120 dni od daty odbioru końcowego na swój koszt. </w:t>
      </w:r>
    </w:p>
    <w:p w:rsidR="00DA4EC9" w:rsidRDefault="00DA4EC9" w:rsidP="00DA4EC9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A4EC9" w:rsidRDefault="00DA4EC9" w:rsidP="00DA4EC9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DA4EC9" w:rsidRDefault="00DA4EC9" w:rsidP="00DA4EC9">
      <w:pPr>
        <w:numPr>
          <w:ilvl w:val="2"/>
          <w:numId w:val="12"/>
        </w:numPr>
        <w:tabs>
          <w:tab w:val="num" w:pos="567"/>
        </w:tabs>
        <w:spacing w:before="60"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DA4EC9" w:rsidRDefault="00DA4EC9" w:rsidP="00DA4EC9">
      <w:pPr>
        <w:numPr>
          <w:ilvl w:val="2"/>
          <w:numId w:val="12"/>
        </w:numPr>
        <w:tabs>
          <w:tab w:val="num" w:pos="567"/>
        </w:tabs>
        <w:spacing w:before="60" w:after="24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DA4EC9" w:rsidRDefault="00DA4EC9" w:rsidP="00DA4EC9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DA4EC9" w:rsidRDefault="00DA4EC9" w:rsidP="00DA4EC9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DA4EC9" w:rsidRDefault="00DA4EC9" w:rsidP="00DA4EC9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DA4EC9" w:rsidRDefault="00DA4EC9" w:rsidP="00DA4EC9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DA4EC9" w:rsidRDefault="00DA4EC9" w:rsidP="00DA4EC9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DA4EC9" w:rsidRDefault="00DA4EC9" w:rsidP="00DA4EC9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DA4EC9" w:rsidRDefault="00DA4EC9" w:rsidP="00DA4EC9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DA4EC9" w:rsidRDefault="00DA4EC9" w:rsidP="00DA4EC9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DA4EC9" w:rsidRDefault="00DA4EC9" w:rsidP="00DA4EC9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DA4EC9" w:rsidRDefault="00DA4EC9" w:rsidP="00DA4EC9">
      <w:pPr>
        <w:numPr>
          <w:ilvl w:val="0"/>
          <w:numId w:val="13"/>
        </w:numPr>
        <w:tabs>
          <w:tab w:val="num" w:pos="284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DA4EC9" w:rsidRDefault="00DA4EC9" w:rsidP="00DA4EC9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DA4EC9" w:rsidRDefault="00DA4EC9" w:rsidP="00DA4EC9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DA4EC9" w:rsidRDefault="00DA4EC9" w:rsidP="00DA4EC9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DA4EC9" w:rsidRDefault="00DA4EC9" w:rsidP="00DA4EC9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DA4EC9" w:rsidRDefault="00DA4EC9" w:rsidP="00DA4EC9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DA4EC9" w:rsidRDefault="00DA4EC9" w:rsidP="00DA4EC9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DA4EC9" w:rsidRPr="00AF0435" w:rsidRDefault="00DA4EC9" w:rsidP="00DA4EC9">
      <w:pPr>
        <w:numPr>
          <w:ilvl w:val="0"/>
          <w:numId w:val="13"/>
        </w:numPr>
        <w:tabs>
          <w:tab w:val="num" w:pos="360"/>
        </w:tabs>
        <w:spacing w:before="60" w:after="0" w:line="36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DA4EC9" w:rsidRDefault="00DA4EC9" w:rsidP="00DA4EC9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DA4EC9" w:rsidRPr="00AF0435" w:rsidRDefault="00DA4EC9" w:rsidP="00DA4EC9">
      <w:pPr>
        <w:spacing w:before="60"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DA4EC9" w:rsidRDefault="00DA4EC9" w:rsidP="00DA4EC9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DA4EC9" w:rsidRPr="00935FDC" w:rsidRDefault="00DA4EC9" w:rsidP="00DA4EC9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DA4EC9" w:rsidRPr="00F57F7F" w:rsidRDefault="00DA4EC9" w:rsidP="00DA4EC9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DA4EC9" w:rsidRPr="00F57F7F" w:rsidRDefault="00DA4EC9" w:rsidP="00DA4EC9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DA4EC9" w:rsidRDefault="00DA4EC9" w:rsidP="00DA4EC9">
      <w:pPr>
        <w:spacing w:before="60" w:after="0" w:line="360" w:lineRule="auto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proofErr w:type="spellEnd"/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DA4EC9" w:rsidRDefault="00DA4EC9" w:rsidP="00DA4EC9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DA4EC9" w:rsidRDefault="00DA4EC9" w:rsidP="00DA4EC9">
      <w:pPr>
        <w:numPr>
          <w:ilvl w:val="0"/>
          <w:numId w:val="9"/>
        </w:numPr>
        <w:spacing w:before="60"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Wynagrodzenie Wykonawcy obejmuje wszystkie elementy i składniki kosztów niezbędne do wykonania przedmiotu umowy zgodnie z projektem. </w:t>
      </w:r>
    </w:p>
    <w:p w:rsidR="00DA4EC9" w:rsidRPr="00D65571" w:rsidRDefault="00DA4EC9" w:rsidP="00DA4EC9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finansowego, który stanowi załącznik do niniejszej umowy</w:t>
      </w:r>
      <w:r w:rsidRPr="009F277E">
        <w:rPr>
          <w:rFonts w:ascii="Times New Roman" w:eastAsia="Times New Roman" w:hAnsi="Times New Roman" w:cs="Times New Roman"/>
        </w:rPr>
        <w:t>.</w:t>
      </w:r>
    </w:p>
    <w:p w:rsidR="00DA4EC9" w:rsidRDefault="00DA4EC9" w:rsidP="00DA4EC9">
      <w:pPr>
        <w:numPr>
          <w:ilvl w:val="0"/>
          <w:numId w:val="9"/>
        </w:numPr>
        <w:spacing w:before="60"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DA4EC9" w:rsidRDefault="00DA4EC9" w:rsidP="00DA4EC9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 90% wynagrodzenia –  za zakończone elementy robót wynikających z harmonogramu rzeczowo- finansowego- na podstawie faktur częściowych wystawionych w oparciu o protokoły odbioru częściowego, </w:t>
      </w:r>
    </w:p>
    <w:p w:rsidR="00DA4EC9" w:rsidRDefault="00DA4EC9" w:rsidP="00DA4EC9">
      <w:pPr>
        <w:numPr>
          <w:ilvl w:val="0"/>
          <w:numId w:val="10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DA4EC9" w:rsidRDefault="00DA4EC9" w:rsidP="00DA4EC9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Wykonawcy……………………, w terminie do 30 dni od daty przedłożenia w siedzibie Zamawiającego prawidłowo wystawionej faktury.</w:t>
      </w:r>
    </w:p>
    <w:p w:rsidR="00DA4EC9" w:rsidRDefault="00DA4EC9" w:rsidP="00DA4EC9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DA4EC9" w:rsidRPr="005269B4" w:rsidRDefault="00DA4EC9" w:rsidP="00DA4EC9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DA4EC9" w:rsidRDefault="00DA4EC9" w:rsidP="00DA4EC9">
      <w:pPr>
        <w:numPr>
          <w:ilvl w:val="0"/>
          <w:numId w:val="9"/>
        </w:numPr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DA4EC9" w:rsidRDefault="00DA4EC9" w:rsidP="00DA4EC9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DA4EC9" w:rsidRDefault="00DA4EC9" w:rsidP="00DA4EC9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DA4EC9" w:rsidRDefault="00DA4EC9" w:rsidP="00DA4EC9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robót niewykonanych na podstawie zawartych w kosztorysie ofertowym stawek i narzutów, cen materiałów i sprzętu.</w:t>
      </w:r>
    </w:p>
    <w:p w:rsidR="00DA4EC9" w:rsidRDefault="00DA4EC9" w:rsidP="00DA4EC9">
      <w:pPr>
        <w:numPr>
          <w:ilvl w:val="0"/>
          <w:numId w:val="9"/>
        </w:num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Rozliczenie robót dodatkowych i zamiennych będzie mieć miejsce na podstawie zawartych w kosztorysie ofertowym stawek i narzutów, cen materiałów i sprzętu.</w:t>
      </w:r>
    </w:p>
    <w:p w:rsidR="00DA4EC9" w:rsidRDefault="00DA4EC9" w:rsidP="00DA4EC9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4EC9" w:rsidRDefault="00DA4EC9" w:rsidP="00DA4EC9">
      <w:pPr>
        <w:tabs>
          <w:tab w:val="left" w:pos="-1560"/>
          <w:tab w:val="num" w:pos="720"/>
          <w:tab w:val="left" w:pos="2552"/>
        </w:tabs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DA4EC9" w:rsidRDefault="00DA4EC9" w:rsidP="00DA4EC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wg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§ 1 Wykonawca zapłaci kary umowne w wysokości:                                                                                            </w:t>
      </w:r>
    </w:p>
    <w:p w:rsidR="00DA4EC9" w:rsidRDefault="00DA4EC9" w:rsidP="00DA4EC9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DA4EC9" w:rsidRDefault="00DA4EC9" w:rsidP="00DA4EC9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DA4EC9" w:rsidRDefault="00DA4EC9" w:rsidP="00DA4EC9">
      <w:pPr>
        <w:numPr>
          <w:ilvl w:val="1"/>
          <w:numId w:val="11"/>
        </w:numPr>
        <w:spacing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DA4EC9" w:rsidRDefault="00DA4EC9" w:rsidP="00DA4EC9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12 ust.1, za każdorazowy brak zapłaty lub nieterminową zapłatę.</w:t>
      </w:r>
    </w:p>
    <w:p w:rsidR="00DA4EC9" w:rsidRDefault="00DA4EC9" w:rsidP="00DA4EC9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nieprzedłożenie do zaakceptowania wzoru umowy o podwykonawstwo, której przedmiotem są roboty  budowlane, lub projektu jej zmiany Wykonawca zapłaci Zamawiającemu karę umowną w wysokości 0,1% w wartości wynagrodzenia określonego § 12 ust.1 za zawarcie każdej umowy o podwykonawstwo bez uprzedniej akceptacji jej postanowień przez Zamawiającego,</w:t>
      </w:r>
    </w:p>
    <w:p w:rsidR="00DA4EC9" w:rsidRDefault="00DA4EC9" w:rsidP="00DA4EC9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nieprzedłożenie potwierdzonego za zgodność z oryginałem, przez przedkładającego, odpisu umowy o podwykonawstwo lub jej zmiany Wykonawca zapłaci Zamawiającemu karę umowną w wysokości 0.1% wartości wynagrodzenia określonego § 12 ust.1,</w:t>
      </w:r>
    </w:p>
    <w:p w:rsidR="00DA4EC9" w:rsidRDefault="00DA4EC9" w:rsidP="00DA4EC9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12 ust.1.</w:t>
      </w:r>
    </w:p>
    <w:p w:rsidR="00DA4EC9" w:rsidRDefault="00DA4EC9" w:rsidP="00DA4EC9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Zamawiającemu karę umowną w wysokości 10 000 zł za każdorazowy fakt nie ujawnienia Podwykonawcy.</w:t>
      </w:r>
    </w:p>
    <w:p w:rsidR="00DA4EC9" w:rsidRDefault="00DA4EC9" w:rsidP="00DA4EC9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8. Za niewykonanie w wyznaczonym terminie przez Wykonawcę  zobowiązania z części XX pkt 5 i 6 Specyfikacji Istotnych Warunków Zamówienia Wykonawca zapłaci Zamawiającemu karę umowną w wysokości 10 000 zł.</w:t>
      </w:r>
    </w:p>
    <w:p w:rsidR="00DA4EC9" w:rsidRDefault="00DA4EC9" w:rsidP="00DA4EC9">
      <w:pPr>
        <w:autoSpaceDE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Za niewywiązanie się z obowiązku codziennej obecności kierownika budowy na terenie prowadzonych robót i</w:t>
      </w:r>
      <w:r w:rsidRPr="001D5BC4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brak nadzorowania wykonywanych prac, Wykonawca zapłaci Zamawiającemu karę umowną w wysokości 500 zł za każdorazowy fakt stwierdzonej nieobecności. </w:t>
      </w: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10. Strony mogą odstąpić od naliczania kar, jeżeli  tak uzgodnią w trakcie realizacji umowy.</w:t>
      </w: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4EC9" w:rsidRDefault="00DA4EC9" w:rsidP="00DA4EC9">
      <w:pPr>
        <w:spacing w:before="6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DA4EC9" w:rsidRPr="00DF0060" w:rsidRDefault="00DA4EC9" w:rsidP="00DA4EC9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DF0060">
        <w:rPr>
          <w:rFonts w:ascii="Times New Roman" w:eastAsia="Times New Roman" w:hAnsi="Times New Roman" w:cs="Times New Roman"/>
          <w:lang w:eastAsia="pl-PL"/>
        </w:rPr>
        <w:t>.</w:t>
      </w:r>
    </w:p>
    <w:p w:rsidR="00DA4EC9" w:rsidRPr="00DF0060" w:rsidRDefault="00DA4EC9" w:rsidP="00DA4EC9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DA4EC9" w:rsidRPr="00DF0060" w:rsidRDefault="00DA4EC9" w:rsidP="00DA4EC9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DA4EC9" w:rsidRPr="00DF0060" w:rsidRDefault="00DA4EC9" w:rsidP="00DA4EC9">
      <w:pPr>
        <w:numPr>
          <w:ilvl w:val="0"/>
          <w:numId w:val="14"/>
        </w:numPr>
        <w:tabs>
          <w:tab w:val="clear" w:pos="720"/>
          <w:tab w:val="num" w:pos="284"/>
        </w:tabs>
        <w:spacing w:before="6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DA4EC9" w:rsidRPr="00DF0060" w:rsidRDefault="00DA4EC9" w:rsidP="00DA4EC9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DA4EC9" w:rsidRPr="00DF0060" w:rsidRDefault="00DA4EC9" w:rsidP="00DA4EC9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5C75">
        <w:rPr>
          <w:rFonts w:ascii="Times New Roman" w:eastAsia="Times New Roman" w:hAnsi="Times New Roman" w:cs="Times New Roman"/>
          <w:lang w:eastAsia="pl-PL"/>
        </w:rPr>
        <w:t>Wykonawca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 zobowiązuje się złożyć do dnia odbioru końcowego, nową gwarancję ………………. lub wnieść gotówkę na zabezpieczenie roszczeń z tytułu gwarancji jakości w wysokości 30% zabezpieczenia należytego wykonania tj. kwotę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DA4EC9" w:rsidRPr="00DF0060" w:rsidRDefault="00DA4EC9" w:rsidP="00DA4EC9">
      <w:pPr>
        <w:numPr>
          <w:ilvl w:val="0"/>
          <w:numId w:val="14"/>
        </w:numPr>
        <w:tabs>
          <w:tab w:val="clear" w:pos="720"/>
          <w:tab w:val="num" w:pos="284"/>
        </w:tabs>
        <w:autoSpaceDN w:val="0"/>
        <w:spacing w:before="120"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DA4EC9" w:rsidRPr="00DF0060" w:rsidRDefault="00DA4EC9" w:rsidP="00DA4EC9">
      <w:pPr>
        <w:tabs>
          <w:tab w:val="num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.  Zamawiający wspólnie z Wykonawcą i użytkownikiem  dokona komisyjnego przeglądu  </w:t>
      </w:r>
    </w:p>
    <w:p w:rsidR="00DA4EC9" w:rsidRDefault="00DA4EC9" w:rsidP="00DA4EC9">
      <w:pPr>
        <w:tabs>
          <w:tab w:val="num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</w:t>
      </w:r>
      <w:r>
        <w:rPr>
          <w:rFonts w:ascii="Times New Roman" w:eastAsia="Times New Roman" w:hAnsi="Times New Roman" w:cs="Times New Roman"/>
          <w:lang w:eastAsia="pl-PL"/>
        </w:rPr>
        <w:t xml:space="preserve"> ostatecznego terminu gwarancji i rękojmi.</w:t>
      </w:r>
    </w:p>
    <w:p w:rsidR="00DA4EC9" w:rsidRPr="004B4441" w:rsidRDefault="00DA4EC9" w:rsidP="00DA4EC9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DA4EC9" w:rsidRDefault="00DA4EC9" w:rsidP="00DA4EC9">
      <w:pPr>
        <w:numPr>
          <w:ilvl w:val="0"/>
          <w:numId w:val="6"/>
        </w:numPr>
        <w:spacing w:before="60"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DA4EC9" w:rsidRDefault="00DA4EC9" w:rsidP="00DA4EC9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DA4EC9" w:rsidRDefault="00DA4EC9" w:rsidP="00DA4EC9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DA4EC9" w:rsidRDefault="00DA4EC9" w:rsidP="00DA4EC9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DA4EC9" w:rsidRDefault="00DA4EC9" w:rsidP="00DA4EC9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DA4EC9" w:rsidRDefault="00DA4EC9" w:rsidP="00DA4EC9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DA4EC9" w:rsidRDefault="00DA4EC9" w:rsidP="00DA4EC9">
      <w:pPr>
        <w:numPr>
          <w:ilvl w:val="0"/>
          <w:numId w:val="7"/>
        </w:num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12 ust. 1.</w:t>
      </w:r>
    </w:p>
    <w:p w:rsidR="00DA4EC9" w:rsidRDefault="00DA4EC9" w:rsidP="00DA4EC9">
      <w:pPr>
        <w:numPr>
          <w:ilvl w:val="0"/>
          <w:numId w:val="6"/>
        </w:numPr>
        <w:spacing w:before="60"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 przypadku odstąpienia od umowy przez Wykonawcę lub Zamawiającego rozliczenie wykonanych robót nastąpi na podstawie kosztorysu powykonawczego, sporządzonego na podstawie stawek i narzutów cen materiałów oraz sprzętu zawartych w kosztorysie ofertowym stanowiącym załącznik nr 1 do umowy, będącego jej integralną częścią.</w:t>
      </w:r>
    </w:p>
    <w:p w:rsidR="00DA4EC9" w:rsidRDefault="00DA4EC9" w:rsidP="00DA4EC9">
      <w:pPr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DA4EC9" w:rsidRDefault="00DA4EC9" w:rsidP="00DA4EC9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DA4EC9" w:rsidRDefault="00DA4EC9" w:rsidP="00DA4EC9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17</w:t>
      </w:r>
    </w:p>
    <w:p w:rsidR="00DA4EC9" w:rsidRDefault="00DA4EC9" w:rsidP="00DA4EC9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DA4EC9" w:rsidRDefault="00DA4EC9" w:rsidP="00DA4EC9">
      <w:pPr>
        <w:numPr>
          <w:ilvl w:val="0"/>
          <w:numId w:val="8"/>
        </w:numPr>
        <w:tabs>
          <w:tab w:val="num" w:pos="360"/>
        </w:tabs>
        <w:autoSpaceDE w:val="0"/>
        <w:autoSpaceDN w:val="0"/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DA4EC9" w:rsidRDefault="00DA4EC9" w:rsidP="00DA4E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lang w:eastAsia="pl-PL"/>
        </w:rPr>
        <w:t>3. Zgodnie z art. 144 ust. 1 ustawy Prawo Zamówień Publicznych przewiduje się istotne zmiany postanowień zawartej umowy (w formie aneksu) w stosunku do treści oferty, na podstawie której dokonano wyboru wykonawcy, dotyczące:</w:t>
      </w:r>
    </w:p>
    <w:p w:rsidR="00DA4EC9" w:rsidRPr="003008F2" w:rsidRDefault="00DA4EC9" w:rsidP="00DA4EC9">
      <w:pPr>
        <w:pStyle w:val="Teksttreci20"/>
        <w:shd w:val="clear" w:color="auto" w:fill="auto"/>
        <w:spacing w:before="0" w:line="360" w:lineRule="auto"/>
        <w:ind w:left="360" w:right="119" w:firstLine="0"/>
      </w:pPr>
      <w:r>
        <w:t xml:space="preserve">1) zmiany </w:t>
      </w:r>
      <w:r w:rsidRPr="003008F2">
        <w:t>terminu realizacji zamówienia w przypadku zaistnienia jednej z następujących okoliczności:</w:t>
      </w:r>
    </w:p>
    <w:p w:rsidR="00DA4EC9" w:rsidRPr="006F68E6" w:rsidRDefault="00DA4EC9" w:rsidP="00DA4E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warunków atmosferycznych, które uniemożliwiają lub znacznie utrudniają  wykonanie robót,</w:t>
      </w:r>
    </w:p>
    <w:p w:rsidR="00DA4EC9" w:rsidRPr="006F68E6" w:rsidRDefault="00DA4EC9" w:rsidP="00DA4E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wyjątkowo trudnych warunków gruntowo-wodnych, które nie zostały przewidziane w dokumentacji,</w:t>
      </w:r>
    </w:p>
    <w:p w:rsidR="00DA4EC9" w:rsidRDefault="00DA4EC9" w:rsidP="00DA4E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niezgodności w zakresie terenu robót wynika</w:t>
      </w:r>
      <w:r>
        <w:rPr>
          <w:rFonts w:ascii="Times New Roman" w:hAnsi="Times New Roman" w:cs="Times New Roman"/>
          <w:color w:val="000000"/>
        </w:rPr>
        <w:t>jącego z pomiarów geodezyjnych,</w:t>
      </w:r>
    </w:p>
    <w:p w:rsidR="00DA4EC9" w:rsidRDefault="00DA4EC9" w:rsidP="00DA4E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 xml:space="preserve">konieczności uzyskania dodatkowych uzgodnień lub pozwoleń, </w:t>
      </w:r>
    </w:p>
    <w:p w:rsidR="00DA4EC9" w:rsidRPr="006F68E6" w:rsidRDefault="00DA4EC9" w:rsidP="00DA4E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gdy wykonanie robót nie będzie możliwe ze względów technologicznych,</w:t>
      </w:r>
    </w:p>
    <w:p w:rsidR="00DA4EC9" w:rsidRDefault="00DA4EC9" w:rsidP="00DA4E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opóźnienia w uzyskaniu przez Zamawiającego pozwolenia na budowę/upływu terminu na wniesienie</w:t>
      </w:r>
      <w:r>
        <w:rPr>
          <w:rFonts w:ascii="Times New Roman" w:hAnsi="Times New Roman" w:cs="Times New Roman"/>
          <w:color w:val="000000"/>
        </w:rPr>
        <w:t xml:space="preserve"> sprzeciwu przez właściwy organ,</w:t>
      </w:r>
    </w:p>
    <w:p w:rsidR="00DA4EC9" w:rsidRDefault="00DA4EC9" w:rsidP="00DA4EC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142"/>
        <w:jc w:val="both"/>
        <w:rPr>
          <w:rFonts w:ascii="Times New Roman" w:hAnsi="Times New Roman" w:cs="Times New Roman"/>
          <w:color w:val="000000"/>
        </w:rPr>
      </w:pPr>
      <w:r w:rsidRPr="006F68E6">
        <w:rPr>
          <w:rFonts w:ascii="Times New Roman" w:hAnsi="Times New Roman" w:cs="Times New Roman"/>
          <w:color w:val="000000"/>
        </w:rPr>
        <w:t>wystąpienia robót dodatkowych nieobjętych zamówieniem podstawowym lub robót zamiennych</w:t>
      </w:r>
      <w:r>
        <w:rPr>
          <w:rFonts w:ascii="Times New Roman" w:hAnsi="Times New Roman" w:cs="Times New Roman"/>
          <w:color w:val="000000"/>
        </w:rPr>
        <w:t>.</w:t>
      </w:r>
    </w:p>
    <w:p w:rsidR="00DA4EC9" w:rsidRPr="003008F2" w:rsidRDefault="00DA4EC9" w:rsidP="00DA4EC9">
      <w:pPr>
        <w:pStyle w:val="Teksttreci20"/>
        <w:shd w:val="clear" w:color="auto" w:fill="auto"/>
        <w:tabs>
          <w:tab w:val="left" w:pos="796"/>
        </w:tabs>
        <w:spacing w:before="0" w:line="360" w:lineRule="auto"/>
        <w:ind w:left="360" w:right="119" w:firstLine="0"/>
      </w:pPr>
      <w:r>
        <w:rPr>
          <w:color w:val="000000"/>
        </w:rPr>
        <w:t xml:space="preserve">2) zmiany </w:t>
      </w:r>
      <w:r w:rsidRPr="003008F2">
        <w:t>osoby pełniącej funkcj</w:t>
      </w:r>
      <w:r>
        <w:t>ę</w:t>
      </w:r>
      <w:r w:rsidRPr="003008F2">
        <w:t xml:space="preserve"> kierownika budowy w przypadku zaistnienia jednej z następujących okoliczności:</w:t>
      </w:r>
    </w:p>
    <w:p w:rsidR="00DA4EC9" w:rsidRDefault="00DA4EC9" w:rsidP="00DA4EC9">
      <w:pPr>
        <w:pStyle w:val="Teksttreci20"/>
        <w:numPr>
          <w:ilvl w:val="0"/>
          <w:numId w:val="16"/>
        </w:numPr>
        <w:shd w:val="clear" w:color="auto" w:fill="auto"/>
        <w:tabs>
          <w:tab w:val="left" w:pos="567"/>
        </w:tabs>
        <w:spacing w:before="0" w:line="360" w:lineRule="auto"/>
        <w:ind w:right="119"/>
      </w:pPr>
      <w:r>
        <w:t xml:space="preserve">  nie</w:t>
      </w:r>
      <w:r w:rsidRPr="003008F2">
        <w:t>wykonywania lub nienależytego wykonywania swoich obowiązków wynikających z</w:t>
      </w:r>
      <w:r>
        <w:t xml:space="preserve"> umowy,</w:t>
      </w:r>
      <w:r w:rsidRPr="003008F2">
        <w:t xml:space="preserve"> </w:t>
      </w:r>
      <w:r>
        <w:t xml:space="preserve"> </w:t>
      </w:r>
    </w:p>
    <w:p w:rsidR="00DA4EC9" w:rsidRPr="004B4441" w:rsidRDefault="00DA4EC9" w:rsidP="00DA4EC9">
      <w:pPr>
        <w:pStyle w:val="Teksttreci20"/>
        <w:numPr>
          <w:ilvl w:val="0"/>
          <w:numId w:val="16"/>
        </w:numPr>
        <w:shd w:val="clear" w:color="auto" w:fill="auto"/>
        <w:tabs>
          <w:tab w:val="left" w:pos="851"/>
        </w:tabs>
        <w:spacing w:before="0" w:line="360" w:lineRule="auto"/>
        <w:ind w:right="119"/>
        <w:jc w:val="left"/>
      </w:pPr>
      <w:r w:rsidRPr="003008F2">
        <w:t xml:space="preserve">śmierci, choroby trwającej dłużej niż 5 </w:t>
      </w:r>
      <w:r>
        <w:t>dni lub innych zdarzeń losowych.</w:t>
      </w:r>
    </w:p>
    <w:p w:rsidR="00DA4EC9" w:rsidRDefault="00DA4EC9" w:rsidP="00DA4EC9">
      <w:pPr>
        <w:autoSpaceDE w:val="0"/>
        <w:autoSpaceDN w:val="0"/>
        <w:spacing w:before="60"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A4EC9" w:rsidRDefault="00DA4EC9" w:rsidP="00DA4E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18</w:t>
      </w: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DA4EC9" w:rsidRDefault="00DA4EC9" w:rsidP="00DA4E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4EC9" w:rsidRDefault="00DA4EC9" w:rsidP="00DA4E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trzecich.</w:t>
      </w: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4EC9" w:rsidRDefault="00DA4EC9" w:rsidP="00DA4E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21</w:t>
      </w: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A4EC9" w:rsidRDefault="00DA4EC9" w:rsidP="00DA4EC9">
      <w:pPr>
        <w:spacing w:before="60" w:after="6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22</w:t>
      </w:r>
    </w:p>
    <w:p w:rsidR="00DA4EC9" w:rsidRDefault="00DA4EC9" w:rsidP="00DA4EC9">
      <w:pPr>
        <w:spacing w:before="6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A4EC9" w:rsidRDefault="00DA4EC9" w:rsidP="00DA4E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DA4EC9" w:rsidRDefault="00DA4EC9" w:rsidP="00DA4EC9">
      <w:pPr>
        <w:spacing w:after="0" w:line="360" w:lineRule="auto"/>
        <w:jc w:val="both"/>
      </w:pPr>
    </w:p>
    <w:p w:rsidR="00DA4EC9" w:rsidRDefault="00DA4EC9" w:rsidP="00DA4EC9"/>
    <w:p w:rsidR="00DA4EC9" w:rsidRPr="00E83849" w:rsidRDefault="00DA4EC9" w:rsidP="00DA4EC9">
      <w:pPr>
        <w:keepNext/>
        <w:spacing w:after="0" w:line="240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DA4EC9" w:rsidRDefault="00DA4EC9" w:rsidP="00DA4EC9">
      <w:pPr>
        <w:jc w:val="both"/>
        <w:rPr>
          <w:rFonts w:ascii="Times New Roman" w:hAnsi="Times New Roman" w:cs="Times New Roman"/>
          <w:bCs/>
          <w:szCs w:val="24"/>
        </w:rPr>
      </w:pPr>
    </w:p>
    <w:p w:rsidR="00DA4EC9" w:rsidRDefault="00DA4EC9" w:rsidP="00DA4EC9">
      <w:pPr>
        <w:jc w:val="both"/>
        <w:rPr>
          <w:rFonts w:ascii="Times New Roman" w:hAnsi="Times New Roman" w:cs="Times New Roman"/>
          <w:bCs/>
          <w:szCs w:val="24"/>
        </w:rPr>
      </w:pPr>
    </w:p>
    <w:p w:rsidR="00DA4EC9" w:rsidRDefault="00DA4EC9" w:rsidP="00DA4EC9">
      <w:pPr>
        <w:jc w:val="both"/>
        <w:rPr>
          <w:rFonts w:ascii="Times New Roman" w:hAnsi="Times New Roman" w:cs="Times New Roman"/>
          <w:bCs/>
          <w:szCs w:val="24"/>
        </w:rPr>
      </w:pPr>
    </w:p>
    <w:p w:rsidR="00DA4EC9" w:rsidRDefault="00DA4EC9" w:rsidP="00DA4EC9">
      <w:pPr>
        <w:jc w:val="both"/>
        <w:rPr>
          <w:rFonts w:ascii="Times New Roman" w:hAnsi="Times New Roman" w:cs="Times New Roman"/>
          <w:bCs/>
          <w:szCs w:val="24"/>
        </w:rPr>
      </w:pPr>
    </w:p>
    <w:p w:rsidR="00DA4EC9" w:rsidRDefault="00DA4EC9" w:rsidP="00DA4EC9">
      <w:pPr>
        <w:jc w:val="both"/>
        <w:rPr>
          <w:rFonts w:ascii="Times New Roman" w:hAnsi="Times New Roman" w:cs="Times New Roman"/>
          <w:bCs/>
          <w:szCs w:val="24"/>
        </w:rPr>
      </w:pPr>
    </w:p>
    <w:p w:rsidR="00DA4EC9" w:rsidRDefault="00DA4EC9" w:rsidP="00DA4EC9">
      <w:pPr>
        <w:jc w:val="both"/>
        <w:rPr>
          <w:rFonts w:ascii="Times New Roman" w:hAnsi="Times New Roman" w:cs="Times New Roman"/>
          <w:bCs/>
          <w:szCs w:val="24"/>
        </w:rPr>
      </w:pPr>
    </w:p>
    <w:p w:rsidR="00DA4EC9" w:rsidRDefault="00DA4EC9" w:rsidP="00DA4EC9">
      <w:pPr>
        <w:jc w:val="both"/>
        <w:rPr>
          <w:rFonts w:ascii="Times New Roman" w:hAnsi="Times New Roman" w:cs="Times New Roman"/>
          <w:bCs/>
          <w:szCs w:val="24"/>
        </w:rPr>
      </w:pPr>
    </w:p>
    <w:p w:rsidR="00DA4EC9" w:rsidRPr="00E83849" w:rsidRDefault="00DA4EC9" w:rsidP="00DA4EC9">
      <w:pPr>
        <w:jc w:val="both"/>
      </w:pPr>
      <w:r>
        <w:rPr>
          <w:rFonts w:ascii="Times New Roman" w:hAnsi="Times New Roman" w:cs="Times New Roman"/>
          <w:bCs/>
          <w:szCs w:val="24"/>
        </w:rPr>
        <w:t>-załącznik nr 1 do umowy – kosztorys ofertowy</w:t>
      </w:r>
    </w:p>
    <w:p w:rsidR="00775B31" w:rsidRDefault="00775B31"/>
    <w:sectPr w:rsidR="00775B31" w:rsidSect="004C0B17">
      <w:footerReference w:type="even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B5D" w:rsidRDefault="00325B5D" w:rsidP="00DA4EC9">
      <w:pPr>
        <w:spacing w:after="0" w:line="240" w:lineRule="auto"/>
      </w:pPr>
      <w:r>
        <w:separator/>
      </w:r>
    </w:p>
  </w:endnote>
  <w:endnote w:type="continuationSeparator" w:id="0">
    <w:p w:rsidR="00325B5D" w:rsidRDefault="00325B5D" w:rsidP="00DA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6E7" w:rsidRDefault="00325B5D">
    <w:pPr>
      <w:pStyle w:val="Stopka"/>
    </w:pPr>
  </w:p>
  <w:p w:rsidR="004306E7" w:rsidRDefault="00325B5D">
    <w:r>
      <w:rPr>
        <w:rFonts w:eastAsiaTheme="minorEastAsia"/>
        <w:lang w:eastAsia="pl-PL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B5D" w:rsidRDefault="00325B5D" w:rsidP="00DA4EC9">
      <w:pPr>
        <w:spacing w:after="0" w:line="240" w:lineRule="auto"/>
      </w:pPr>
      <w:r>
        <w:separator/>
      </w:r>
    </w:p>
  </w:footnote>
  <w:footnote w:type="continuationSeparator" w:id="0">
    <w:p w:rsidR="00325B5D" w:rsidRDefault="00325B5D" w:rsidP="00DA4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583D7B"/>
    <w:multiLevelType w:val="hybridMultilevel"/>
    <w:tmpl w:val="A8A07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00F7A"/>
    <w:multiLevelType w:val="hybridMultilevel"/>
    <w:tmpl w:val="1C043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D6922"/>
    <w:multiLevelType w:val="hybridMultilevel"/>
    <w:tmpl w:val="08FCF5CC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A3B95"/>
    <w:multiLevelType w:val="hybridMultilevel"/>
    <w:tmpl w:val="1F94E4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6ECC142C"/>
    <w:lvl w:ilvl="0" w:tplc="5746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A4EC9"/>
    <w:rsid w:val="00325B5D"/>
    <w:rsid w:val="00775B31"/>
    <w:rsid w:val="00DA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4EC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4EC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4EC9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A4EC9"/>
    <w:pPr>
      <w:ind w:left="720"/>
      <w:contextualSpacing/>
    </w:pPr>
    <w:rPr>
      <w:rFonts w:eastAsiaTheme="minorEastAsia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A4E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A4EC9"/>
    <w:pPr>
      <w:widowControl w:val="0"/>
      <w:shd w:val="clear" w:color="auto" w:fill="FFFFFF"/>
      <w:spacing w:before="30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3856</Words>
  <Characters>23139</Characters>
  <Application>Microsoft Office Word</Application>
  <DocSecurity>0</DocSecurity>
  <Lines>192</Lines>
  <Paragraphs>53</Paragraphs>
  <ScaleCrop>false</ScaleCrop>
  <Company>Hewlett-Packard Company</Company>
  <LinksUpToDate>false</LinksUpToDate>
  <CharactersWithSpaces>26942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2020-06-03T08:31:00Z</dcterms:created>
  <dcterms:modified xsi:type="dcterms:W3CDTF">2020-06-03T08:36:00Z</dcterms:modified>
</cp:coreProperties>
</file>